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错题集《江西省2017年中等学校招生考试》卷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人类社会的进步离不开物理学家们的杰出贡献。为了纪念这些伟大的物理学家，人们常用他们的名字作为物理量的单位，如力的单位是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________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，欧姆是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的单位。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如图15.1-1所示是部分不同物质的原子核对核外电子束缚能力强弱的排序图，毛皮与图中的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摩擦最容易起电，且它们摩擦后毛皮带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(选填“正”或“负”)电。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3469640</wp:posOffset>
            </wp:positionH>
            <wp:positionV relativeFrom="paragraph">
              <wp:posOffset>213995</wp:posOffset>
            </wp:positionV>
            <wp:extent cx="990600" cy="1228725"/>
            <wp:effectExtent l="0" t="0" r="0" b="9525"/>
            <wp:wrapTight wrapText="bothSides">
              <wp:wrapPolygon>
                <wp:start x="0" y="0"/>
                <wp:lineTo x="0" y="21433"/>
                <wp:lineTo x="21185" y="21433"/>
                <wp:lineTo x="21185" y="0"/>
                <wp:lineTo x="0" y="0"/>
              </wp:wrapPolygon>
            </wp:wrapTight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62865</wp:posOffset>
            </wp:positionV>
            <wp:extent cx="2543175" cy="1419225"/>
            <wp:effectExtent l="0" t="0" r="9525" b="9525"/>
            <wp:wrapTopAndBottom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如图所示，两个容积相同的保温杯，同时装满温度相同的热水，过了一会儿，甲杯的外壁比乙杯热，由此可判断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________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杯保温性能较好，杯壁变热是通过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____________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的方式改变了它的内能。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长征二号PT2运载火箭选用液态氢做燃料，主要是因为液态氢的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高；火箭外表涂有一层特殊物质，可利用该物质在发生物态变化时要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热，从而避免高速运行的火箭温度过高。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1102995</wp:posOffset>
            </wp:positionV>
            <wp:extent cx="1276350" cy="895350"/>
            <wp:effectExtent l="0" t="0" r="0" b="0"/>
            <wp:wrapTopAndBottom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在汽油机的做功冲程中，高温、高压的燃气推动活塞运动做功，则下列说法正确的是（ 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A、燃气的内能减少，温度升高            B、燃气的内能增加，温度升高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C、燃气的内能减少，温度降低            D、燃气的内能增加，温度降低       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6、如图所示，下列现象中不能说明大气压存在的是(    )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259715</wp:posOffset>
            </wp:positionH>
            <wp:positionV relativeFrom="paragraph">
              <wp:posOffset>1283335</wp:posOffset>
            </wp:positionV>
            <wp:extent cx="857250" cy="1114425"/>
            <wp:effectExtent l="0" t="0" r="0" b="9525"/>
            <wp:wrapTopAndBottom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用抽气筒从b管向外抽气，瓶内气球会膨大起来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用手指盖住上孔，水就停止流出，手指一松开，水又从下孔流出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140970</wp:posOffset>
            </wp:positionV>
            <wp:extent cx="1314450" cy="952500"/>
            <wp:effectExtent l="0" t="0" r="0" b="0"/>
            <wp:wrapTopAndBottom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1315085</wp:posOffset>
            </wp:positionV>
            <wp:extent cx="752475" cy="657225"/>
            <wp:effectExtent l="0" t="0" r="9525" b="9525"/>
            <wp:wrapTopAndBottom/>
            <wp:docPr id="6" name="图片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G_25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C、将带有玻璃管的空试管加热后，倒插入水中，水会进入试管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916940</wp:posOffset>
            </wp:positionV>
            <wp:extent cx="1619250" cy="1285875"/>
            <wp:effectExtent l="0" t="0" r="0" b="9525"/>
            <wp:wrapTopAndBottom/>
            <wp:docPr id="7" name="图片 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D.往容器中注入水，水静止时，容器各部分中的水面保持相平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【不定项选择题】如图所示是将绝缘导线缠绕在指南针上而制成的简易电流计，现将导线的两端接到电源两极，磁针发生了偏转。下列关于该装置的说法中正确的是(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A该简易电流计是利用电磁感应现象制成的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B若将电源的两极对调，则磁针会反向偏转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C若断开电路，则磁针回到原来的位置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D若断开电路，则磁针静止时，其S极将指向地理的南极附近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476250</wp:posOffset>
            </wp:positionV>
            <wp:extent cx="895350" cy="819150"/>
            <wp:effectExtent l="0" t="0" r="0" b="0"/>
            <wp:wrapTight wrapText="bothSides">
              <wp:wrapPolygon>
                <wp:start x="0" y="0"/>
                <wp:lineTo x="0" y="21098"/>
                <wp:lineTo x="21140" y="21098"/>
                <wp:lineTo x="21140" y="0"/>
                <wp:lineTo x="0" y="0"/>
              </wp:wrapPolygon>
            </wp:wrapTight>
            <wp:docPr id="8" name="图片 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8、【计算题】如图所示，将边长为5cm的实心正方体木块轻轻地放入装满水的溢水杯中，木块静止时，从杯中溢出水的质量为0.1kg（g取10N/kg）。求：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（1）.木块受到的浮力；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（2）木块的密度；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（3）木块下底面受到水的压强。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9、【实验名称】用电流表和电压表测电阻。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【实验器材】电压恒为3V的电源、电压表、电流表、标有“20Ω2A”字样的滑动变阻器，待测电阻Rx、开关、导线若干。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【实验原理】____________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3337560</wp:posOffset>
                </wp:positionH>
                <wp:positionV relativeFrom="paragraph">
                  <wp:posOffset>1229995</wp:posOffset>
                </wp:positionV>
                <wp:extent cx="581025" cy="257175"/>
                <wp:effectExtent l="4445" t="4445" r="5080" b="508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531225" y="7926070"/>
                          <a:ext cx="581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2.8pt;margin-top:96.85pt;height:20.25pt;width:45.75pt;z-index:251668480;mso-width-relative:page;mso-height-relative:page;" fillcolor="#FFFFFF [3201]" filled="t" stroked="t" coordsize="21600,21600" o:gfxdata="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AU7KAf2AAAAAsBAAAPAAAAAAAAAAEA&#10;IAAAACIAAABkcnMvZG93bnJldi54bWxQSwECFAAUAAAACACHTuJA7EENF0gCAAB2BAAADgAAAAAA&#10;AAABACAAAAAnAQAAZHJzL2Uyb0RvYy54bWxQSwUGAAAAAAYABgBZAQAA4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【实验步骤】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333375</wp:posOffset>
            </wp:positionV>
            <wp:extent cx="4610735" cy="1295400"/>
            <wp:effectExtent l="0" t="0" r="18415" b="0"/>
            <wp:wrapTopAndBottom/>
            <wp:docPr id="9" name="图片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073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（1）小明按如图甲所示的电路图连接电路；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（2）闭合开关，发现电流表示数如图乙所示，则下一步的实验操作是：先____________，然后____________________；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（3）小明测出待测电阻的阻值后，向老师汇报，老师指出他实验设计中存在着不足，其不足是____________________；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（4）改进后，小明继续实验并将数据记录在表中，分析数据可知待测电阻的阻值为________Ω；还可以初步得出：电阻一定时，通过导体的电流与导体两端的电压成________；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391795</wp:posOffset>
            </wp:positionH>
            <wp:positionV relativeFrom="paragraph">
              <wp:posOffset>126365</wp:posOffset>
            </wp:positionV>
            <wp:extent cx="3838575" cy="1076960"/>
            <wp:effectExtent l="0" t="0" r="9525" b="8890"/>
            <wp:wrapTopAndBottom/>
            <wp:docPr id="10" name="图片 1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3857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（5）实验过程中，若小明将滑片P移到了如图丙所示位置，闭合开关，此时电流表的示数为____________。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10、【实验题】探究水沸腾时温度变化的特点。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123190</wp:posOffset>
            </wp:positionH>
            <wp:positionV relativeFrom="paragraph">
              <wp:posOffset>40005</wp:posOffset>
            </wp:positionV>
            <wp:extent cx="3181985" cy="1840230"/>
            <wp:effectExtent l="0" t="0" r="18415" b="7620"/>
            <wp:wrapTopAndBottom/>
            <wp:docPr id="12" name="图片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198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（1）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如图5-3-6甲所示是某小组安装的实验装置，合理的安装顺序是____(请填写序号)；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①烧杯和水　②酒精灯　③铁杆A和温度计（含纸盖）　④铁圈B和石棉网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（2）下表是小燕记录的实验数据。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57150</wp:posOffset>
            </wp:positionV>
            <wp:extent cx="4617720" cy="440055"/>
            <wp:effectExtent l="0" t="0" r="11430" b="17145"/>
            <wp:wrapTopAndBottom/>
            <wp:docPr id="13" name="图片 13" descr="159218471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1592184710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440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实验过程中，她发现在第3 min时，水中的气泡在上升的过程中逐渐____(选填“变大”或“变小”)；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（3）请将图5-3-6乙中的坐标系补充完整，并根据上表数据绘出水温与时间的关系图象；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（4）由数据及图象可知，水沸腾时，继续加热，水的温度____；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dotted"/>
          <w:shd w:val="clear" w:fill="FFFFFF"/>
          <w:lang w:val="en-US" w:eastAsia="zh-CN"/>
        </w:rPr>
        <w:t>（5）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通过学习，小燕终于明白妈妈用炉火炖汤时，在汤沸腾后总是____（选填“调为大火”或“调为小火”）道理。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11、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端午假日，小华随父母体验了一次快乐的乡村游。见到如图1所示的一个老式风扇车，颇感兴趣，摇手摇杆产生的风，为什么能将从漏斗中漏下的谷粒与空壳分开呢？小华到家便进行了以下探究。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67945</wp:posOffset>
            </wp:positionH>
            <wp:positionV relativeFrom="paragraph">
              <wp:posOffset>123190</wp:posOffset>
            </wp:positionV>
            <wp:extent cx="3952875" cy="1172210"/>
            <wp:effectExtent l="0" t="0" r="9525" b="8890"/>
            <wp:wrapTopAndBottom/>
            <wp:docPr id="14" name="图片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【自制器材】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（1）利用废旧塑料板制成条形漏斗，废旧塑料杯切去杯底并在杯壁裁出缺口；仿照老式风扇车，组装成如图2甲所示的装置；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（2）选用质量____________的砂砾模拟谷粒和空壳；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（3）裁剪快餐盒盖用于收集砂砾。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【进行实验】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（1）把快餐盒盖放在水平桌面上，将上述装置侧壁缺口朝下放在盒盖上方；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（2）取一小风扇正对进风口，再开启风扇并将砂砾倒入漏斗；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（3）待砂砾漏完，关闭风扇；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（4）观察盒盖上的砂砾，比较____________________________。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103505</wp:posOffset>
            </wp:positionV>
            <wp:extent cx="1304925" cy="984885"/>
            <wp:effectExtent l="0" t="0" r="9525" b="0"/>
            <wp:wrapTight wrapText="bothSides">
              <wp:wrapPolygon>
                <wp:start x="0" y="0"/>
                <wp:lineTo x="0" y="21308"/>
                <wp:lineTo x="21442" y="21308"/>
                <wp:lineTo x="21442" y="0"/>
                <wp:lineTo x="0" y="0"/>
              </wp:wrapPolygon>
            </wp:wrapTight>
            <wp:docPr id="21" name="图片 1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9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9848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【收集证据】实验结果如图2乙所示，并记录在表中。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123190</wp:posOffset>
            </wp:positionV>
            <wp:extent cx="4107180" cy="600710"/>
            <wp:effectExtent l="0" t="0" r="7620" b="8890"/>
            <wp:wrapTopAndBottom/>
            <wp:docPr id="15" name="图片 1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【分析论证】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（1）由实验结果可知，在相同风速的作用下，质量较大的砂砾不容易被风吹远，其运动状态___________发生改变（选填“容易”或“不容易”），即惯性较________（选填“大”或“小”）；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（2）由此也可以说明惯性的大小与物体的________有关。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【交流评估】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为了使实验结论更科学，可以更换不同的物体或改变风速大小重复上述实验。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【拓展应用】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（1）如果使用风扇车来分离谷粒和空壳，则在图1中_______口可收集到饱满的谷粒（选填“A”或“B“）；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（2）如图2丙所示，在无风的情况下，农场工人用铁锹将混合谷物斜向上抛洒出去，饱满的谷粒将落在离工人更________处（选填“近”或“远”），从而将谷粒与空壳分离。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错题集《江西省2019年初中学业水平考试质量检测卷》</w:t>
      </w:r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如图所示，是一个手机无线充电装置。它的原理是送电线圈通过一定频率的交流电，线圈周围会产生交替变化的磁场，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 xml:space="preserve"> 通过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______________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现象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在受电线圈中就产生了一定的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感应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电流，从而将电能从发射端转移到接收端，给手机供电。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日常生活中的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______________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（选填“动圈式扬声器”“电磁继电器”或”动圈式话筒“）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无线充电器</w:t>
      </w: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工作原理相同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【多选题】以下四幅图中，关于能量转化说法错误的是(    )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139700</wp:posOffset>
            </wp:positionV>
            <wp:extent cx="4518660" cy="977265"/>
            <wp:effectExtent l="0" t="0" r="15240" b="13335"/>
            <wp:wrapTopAndBottom/>
            <wp:docPr id="16" name="图片 1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4" descr="IMG_25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772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A图甲所示，过山车向下运动时是重力势能转化为动能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B图乙所示，水电站将水的机械能转化为电能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C图丙所示，自行车运动员奋力蹬车时，人体内的一部分化学能转化为动能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D图丁所示，汽车在刹车过程中，刹车片会发热，将内能转化为动能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重力为200N、边长为20cm的正方体静止在水平地面上，用如图所示的滑轮组在5s内将物体匀速竖直提升3m，己知动滑轮重50N，不计绳重和摩擦．求：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4042410</wp:posOffset>
            </wp:positionH>
            <wp:positionV relativeFrom="paragraph">
              <wp:posOffset>171450</wp:posOffset>
            </wp:positionV>
            <wp:extent cx="466725" cy="933450"/>
            <wp:effectExtent l="0" t="0" r="9525" b="0"/>
            <wp:wrapTight wrapText="bothSides">
              <wp:wrapPolygon>
                <wp:start x="0" y="0"/>
                <wp:lineTo x="0" y="21159"/>
                <wp:lineTo x="20454" y="21159"/>
                <wp:lineTo x="20454" y="0"/>
                <wp:lineTo x="0" y="0"/>
              </wp:wrapPolygon>
            </wp:wrapTight>
            <wp:docPr id="17" name="图片 1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5" descr="IMG_256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（1）提升前，物体静止在水平地面上时对地面的压强；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（2）拉力F的功率；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（3）滑轮组的机械效率．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4、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如图所示，是某家用电热水壶内部的电路简化结构图，其中R1、R2为阻值相同的电热丝，有甲、乙、丙、丁四种不同的连接方式。该电热水壶有高温、中温、低温三档，中温档的额定功率为500W。求：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59055</wp:posOffset>
            </wp:positionV>
            <wp:extent cx="3543300" cy="1066800"/>
            <wp:effectExtent l="0" t="0" r="0" b="0"/>
            <wp:wrapTopAndBottom/>
            <wp:docPr id="20" name="图片 18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8" descr="IMG_25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（1）电热水壶调至中温档正常加热，将2kg温度为30℃的水烧开（标准大气压下）需要20min,水所吸收的热量及电热水壶的效率；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（2）电热水壶高温档的额定功率；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（3）若某次电热水壶用高温档加热0.1h，耗电0.09KW·h,通过计算判断此时电热水壶是否正常工作？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探究“浮力的大小与哪些因素有关”。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【猜想与假设】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猜想l：浮力的大小可能与物体的质量有关；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猜想2：浮力的大小可能与液体的密度有关；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猜想3：浮力的大小可能与物体浸入液体的深度有关；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猜想4：浮力的大小可能与物体浸入液体的体积有关．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497205</wp:posOffset>
            </wp:positionV>
            <wp:extent cx="4764405" cy="1412875"/>
            <wp:effectExtent l="0" t="0" r="17145" b="15875"/>
            <wp:wrapTopAndBottom/>
            <wp:docPr id="22" name="图片 20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0" descr="IMG_25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764405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【进行实验】（1）选用体积相同、质量不同的三个圆柱体物体A、B、C,并测出它们的重力为4N,4.5N和5N，然后进行了如图所示的实验。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【分析论证】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为了验证猜想一，应比较图中序号为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_____________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的三次实验，可得出的结论：浮力的大小与物体的质量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_____________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比较图中序号为a、d、e的三次实验可以验证猜想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_____________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，根据实验现象可得出结论：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_____________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越大，同一物体完全浸没时受到的浮力越大。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  <w:t>为了验证猜想三，选用圆柱本物体A，进行了如图f所示的实验。请你在虚线框内设计实验数据记录表格。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both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8890</wp:posOffset>
                </wp:positionV>
                <wp:extent cx="4487545" cy="1302385"/>
                <wp:effectExtent l="6350" t="6350" r="20955" b="2476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3200" y="9778365"/>
                          <a:ext cx="4487545" cy="130238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.55pt;margin-top:0.7pt;height:102.55pt;width:353.35pt;z-index:251678720;v-text-anchor:middle;mso-width-relative:page;mso-height-relative:page;" fillcolor="#FFFFFF [3201]" filled="t" stroked="t" coordsize="21600,21600" o:gfxdata="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G60RTzWAAAABwEAAA8AAAAAAAAAAQAgAAAAIgAAAGRycy9kb3ducmV2LnhtbFBL&#10;AQIUABQAAAAIAIdO4kDFh0kiagIAALYEAAAOAAAAAAAAAAEAIAAAACUBAABkcnMvZTJvRG9jLnht&#10;bFBLBQYAAAAABgAGAFkBAAABBgAAAAA=&#10;">
                <v:fill on="t" focussize="0,0"/>
                <v:stroke weight="1pt" color="#70AD47 [3209]" miterlimit="8" joinstyle="miter" dashstyle="1 1"/>
                <v:imagedata o:title=""/>
                <o:lock v:ext="edit" aspectratio="f"/>
              </v:rect>
            </w:pict>
          </mc:Fallback>
        </mc:AlternateContent>
      </w:r>
    </w:p>
    <w:sectPr>
      <w:pgSz w:w="23757" w:h="16783" w:orient="landscape"/>
      <w:pgMar w:top="760" w:right="600" w:bottom="646" w:left="478" w:header="851" w:footer="992" w:gutter="0"/>
      <w:cols w:equalWidth="0" w:num="3">
        <w:col w:w="7276" w:space="425"/>
        <w:col w:w="7276" w:space="425"/>
        <w:col w:w="7276"/>
      </w:cols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59E7C2"/>
    <w:multiLevelType w:val="singleLevel"/>
    <w:tmpl w:val="9A59E7C2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9C573D7"/>
    <w:multiLevelType w:val="singleLevel"/>
    <w:tmpl w:val="C9C573D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16329B4C"/>
    <w:multiLevelType w:val="singleLevel"/>
    <w:tmpl w:val="16329B4C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5883C4EC"/>
    <w:multiLevelType w:val="singleLevel"/>
    <w:tmpl w:val="5883C4EC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92F6C"/>
    <w:rsid w:val="2D0659CC"/>
    <w:rsid w:val="7B6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5" Type="http://schemas.openxmlformats.org/officeDocument/2006/relationships/fontTable" Target="fontTable.xml"/><Relationship Id="rId24" Type="http://schemas.openxmlformats.org/officeDocument/2006/relationships/numbering" Target="numbering.xml"/><Relationship Id="rId23" Type="http://schemas.openxmlformats.org/officeDocument/2006/relationships/customXml" Target="../customXml/item1.xml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2020-06-15T00:49:00Z</dcterms:created>
  <dc:creator>xiongsongyan</dc:creator>
  <cp:lastModifiedBy>xiongsongyan</cp:lastModifiedBy>
  <dcterms:modified xsi:type="dcterms:W3CDTF">2020-06-17T12:22:50Z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